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11" w:rsidRDefault="00AB0F11" w:rsidP="00AB0F11">
      <w:pPr>
        <w:spacing w:after="0" w:line="240" w:lineRule="exact"/>
        <w:ind w:left="395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AB0F11" w:rsidRDefault="00AB0F11" w:rsidP="00AB0F11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AB0F11" w:rsidRDefault="00AB0F11" w:rsidP="00AB0F11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Тульским областным гарантийным фондом</w:t>
      </w:r>
    </w:p>
    <w:p w:rsidR="00AB0F11" w:rsidRDefault="00AB0F11" w:rsidP="00AB0F11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</w:p>
    <w:p w:rsidR="00AB0F11" w:rsidRDefault="00AB0F11" w:rsidP="00AB0F11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AB0F11" w:rsidRDefault="00AB0F11" w:rsidP="00AB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AB0F11" w:rsidRDefault="00AB0F11" w:rsidP="00AB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Тульский областной гарантийный фонд</w:t>
      </w:r>
    </w:p>
    <w:p w:rsidR="00AB0F11" w:rsidRDefault="00AB0F11" w:rsidP="00AB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 </w:t>
      </w:r>
    </w:p>
    <w:p w:rsidR="00AB0F11" w:rsidRDefault="00AB0F11" w:rsidP="00AB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p w:rsidR="00AB0F11" w:rsidRDefault="00AB0F11" w:rsidP="00AB0F11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399665" cy="1426845"/>
            <wp:effectExtent l="0" t="0" r="635" b="1905"/>
            <wp:docPr id="1" name="Рисунок 1" descr="мой бизнес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ой бизнес гаран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11" w:rsidRDefault="00AB0F11" w:rsidP="00AB0F1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АНКЕТА</w:t>
      </w:r>
    </w:p>
    <w:p w:rsidR="00AB0F11" w:rsidRDefault="00AB0F11" w:rsidP="00AB0F1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субъекта малого (среднего)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(или) 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 (юридического лица) </w:t>
      </w:r>
    </w:p>
    <w:p w:rsidR="00AB0F11" w:rsidRDefault="00AB0F11" w:rsidP="00AB0F1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для оценки возможности получения поддержки ТОГФ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298"/>
        <w:gridCol w:w="2428"/>
        <w:gridCol w:w="3433"/>
      </w:tblGrid>
      <w:tr w:rsidR="00AB0F11" w:rsidTr="00AB0F1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 w:rsidP="002A3F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Информация о юридическом лице:</w:t>
            </w: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Наименование организации – </w:t>
            </w:r>
          </w:p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полное и сокращенное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ИНН/ОГРН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Основной вид экономической деятельности по ОКВЭД</w:t>
            </w:r>
          </w:p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и наименование вида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Фактический вид деятельности (можно указать несколько, ОКВЭД)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Юридический адрес: 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Фактический адрес/адрес ведения бизнеса (указать собственность или аренда, площадь помещения)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расчетного счета (указать все расчетные счета) 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Телефон, факс, сайт, </w:t>
            </w:r>
            <w:r>
              <w:rPr>
                <w:rFonts w:ascii="Times New Roman" w:hAnsi="Times New Roman"/>
                <w:lang w:val="en-US" w:eastAsia="ru-RU"/>
              </w:rPr>
              <w:t>e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указать, на какую дату данные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>Средняя заработная плата на одного работника при полной ставке, руб.</w:t>
            </w: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налогообложения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 уплаченных налогов и взносов за последний отчетный период (</w:t>
            </w:r>
            <w:r>
              <w:rPr>
                <w:rFonts w:ascii="Times New Roman" w:hAnsi="Times New Roman"/>
                <w:i/>
                <w:iCs/>
              </w:rPr>
              <w:t>указать период, виды налогов/взносов, сумму)</w:t>
            </w: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Перечень имеющихся лицензий, сертификатов, участие в СРО</w:t>
            </w:r>
          </w:p>
          <w:p w:rsidR="00AB0F11" w:rsidRDefault="00AB0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 w:rsidP="002A3F53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Информация о планируемой социально-экономической эффективности финансовой поддержки</w:t>
            </w:r>
          </w:p>
        </w:tc>
      </w:tr>
      <w:tr w:rsidR="00AB0F11" w:rsidTr="00AB0F11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Сохранение рабочих мест (чел.)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рабочих мест (чел.)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налоговых отчислений в квартал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AB0F11" w:rsidRDefault="00AB0F11" w:rsidP="00AB0F1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Сведения о руководителе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862"/>
      </w:tblGrid>
      <w:tr w:rsidR="00AB0F11" w:rsidTr="00AB0F11">
        <w:trPr>
          <w:trHeight w:val="2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iCs/>
              </w:rPr>
              <w:t>фактического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AB0F11" w:rsidRDefault="00AB0F1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места проживания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Индекс:   </w:t>
            </w:r>
          </w:p>
        </w:tc>
      </w:tr>
      <w:tr w:rsidR="00AB0F11" w:rsidTr="00AB0F11">
        <w:trPr>
          <w:trHeight w:val="2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 соответствии с Федеральным законом от 27.07.2006 № 152-ФЗ «О персональных данных» даю  Тульскому областному гарантийному фонду (ИНН 7104520110) 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функций, доступной либо ставшей известной в любой конкретный момент времени Фонду.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Также подтверждаю свое согласие на изготовление копий документов, подтверждающих вышеуказанные в заявлении персональные данные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том числе документов, удостоверяющих личность. Подтверждаю что, давая такое согласие, я действую своей волей и в своем интересе.</w:t>
            </w:r>
          </w:p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Согласие дается мною для целей заключения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</w:p>
          <w:p w:rsidR="00AB0F11" w:rsidRDefault="00AB0F1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proofErr w:type="gramEnd"/>
          </w:p>
          <w:p w:rsidR="00AB0F11" w:rsidRDefault="00AB0F1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  <w:p w:rsidR="00AB0F11" w:rsidRDefault="00AB0F1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</w:p>
          <w:p w:rsidR="00AB0F11" w:rsidRDefault="00AB0F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</w:p>
          <w:p w:rsidR="00AB0F11" w:rsidRDefault="00AB0F11">
            <w:pPr>
              <w:pStyle w:val="1"/>
              <w:ind w:firstLine="708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ДАТА____________                 ПОДПИСЬ_______________</w:t>
            </w:r>
          </w:p>
        </w:tc>
      </w:tr>
    </w:tbl>
    <w:p w:rsidR="00AB0F11" w:rsidRDefault="00AB0F11" w:rsidP="00AB0F1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  <w:sectPr w:rsidR="00AB0F11">
          <w:pgSz w:w="11906" w:h="16838"/>
          <w:pgMar w:top="1134" w:right="1134" w:bottom="1701" w:left="1134" w:header="709" w:footer="709" w:gutter="0"/>
          <w:cols w:space="720"/>
        </w:sectPr>
      </w:pPr>
    </w:p>
    <w:p w:rsidR="00AB0F11" w:rsidRDefault="00AB0F11" w:rsidP="00AB0F11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B0F11" w:rsidRDefault="00AB0F11" w:rsidP="00AB0F11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Информация об имуществе субъекта малого (среднего) предпринимательства</w:t>
      </w:r>
      <w: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и (или) организации инфраструктуры поддержки субъектов малого и среднего предпринимательства, обратившегося за предоставлением поручительства:</w:t>
      </w:r>
    </w:p>
    <w:p w:rsidR="00AB0F11" w:rsidRDefault="00AB0F11" w:rsidP="00AB0F11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B0F11" w:rsidRDefault="00AB0F11" w:rsidP="00AB0F11">
      <w:pPr>
        <w:widowControl w:val="0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4.1. НЕДВИЖИМОСТЬ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2242"/>
        <w:gridCol w:w="1741"/>
        <w:gridCol w:w="2696"/>
        <w:gridCol w:w="4098"/>
      </w:tblGrid>
      <w:tr w:rsidR="00AB0F11" w:rsidTr="00AB0F11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Название объекта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(дом, квартира,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нежилое помещение)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 объекта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AB0F11" w:rsidTr="00AB0F11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AB0F11" w:rsidRDefault="00AB0F11" w:rsidP="00AB0F11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B0F11" w:rsidRDefault="00AB0F11" w:rsidP="00AB0F11">
      <w:pPr>
        <w:widowControl w:val="0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4.2. АВТОТРАНСПОРТ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1752"/>
        <w:gridCol w:w="2852"/>
        <w:gridCol w:w="6080"/>
      </w:tblGrid>
      <w:tr w:rsidR="00AB0F11" w:rsidTr="00AB0F11">
        <w:trPr>
          <w:trHeight w:val="2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Марка транспортного средства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AB0F11" w:rsidTr="00AB0F11">
        <w:trPr>
          <w:trHeight w:val="2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AB0F11" w:rsidRDefault="00AB0F11" w:rsidP="00AB0F11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B0F11" w:rsidRDefault="00AB0F11" w:rsidP="00AB0F11">
      <w:pPr>
        <w:widowControl w:val="0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4.3. ПРОЧЕЕ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3350"/>
        <w:gridCol w:w="1678"/>
        <w:gridCol w:w="3944"/>
      </w:tblGrid>
      <w:tr w:rsidR="00AB0F11" w:rsidTr="00AB0F11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AB0F11" w:rsidTr="00AB0F11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AB0F11" w:rsidRDefault="00AB0F11" w:rsidP="00AB0F11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B0F11" w:rsidRDefault="00AB0F11" w:rsidP="00AB0F11">
      <w:pPr>
        <w:widowControl w:val="0"/>
        <w:spacing w:after="0" w:line="240" w:lineRule="auto"/>
        <w:ind w:left="360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       5. Информация о действующих обязательствах:</w:t>
      </w:r>
    </w:p>
    <w:p w:rsidR="00AB0F11" w:rsidRDefault="00AB0F11" w:rsidP="00AB0F11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405"/>
        <w:gridCol w:w="2090"/>
        <w:gridCol w:w="1846"/>
        <w:gridCol w:w="1843"/>
        <w:gridCol w:w="1984"/>
        <w:gridCol w:w="1982"/>
      </w:tblGrid>
      <w:tr w:rsidR="00AB0F11" w:rsidTr="00AB0F11">
        <w:trPr>
          <w:trHeight w:val="2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 обязательства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Лимит обязательства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Дата выдачи и погашения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Остаток долга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Сумма ежемесячного платежа</w:t>
            </w:r>
          </w:p>
          <w:p w:rsidR="00AB0F11" w:rsidRDefault="00AB0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AB0F11" w:rsidTr="00AB0F11">
        <w:trPr>
          <w:trHeight w:val="2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trHeight w:val="2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AB0F11" w:rsidRDefault="00AB0F11" w:rsidP="00AB0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B0F11">
          <w:pgSz w:w="16838" w:h="11906" w:orient="landscape"/>
          <w:pgMar w:top="1134" w:right="1134" w:bottom="1134" w:left="1701" w:header="709" w:footer="709" w:gutter="0"/>
          <w:cols w:space="720"/>
        </w:sectPr>
      </w:pPr>
    </w:p>
    <w:p w:rsidR="00AB0F11" w:rsidRDefault="00AB0F11" w:rsidP="00AB0F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0F11" w:rsidRDefault="00AB0F11" w:rsidP="00AB0F11">
      <w:pPr>
        <w:spacing w:after="0" w:line="240" w:lineRule="exact"/>
        <w:ind w:left="3958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9210"/>
        <w:gridCol w:w="98"/>
      </w:tblGrid>
      <w:tr w:rsidR="00AB0F11" w:rsidTr="00AB0F11">
        <w:trPr>
          <w:trHeight w:val="4988"/>
        </w:trPr>
        <w:tc>
          <w:tcPr>
            <w:tcW w:w="5000" w:type="pct"/>
            <w:gridSpan w:val="2"/>
            <w:hideMark/>
          </w:tcPr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5782"/>
              <w:gridCol w:w="3290"/>
            </w:tblGrid>
            <w:tr w:rsidR="00AB0F11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B0F11" w:rsidRDefault="00AB0F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6. Общие вопросы</w:t>
                  </w:r>
                  <w:r>
                    <w:rPr>
                      <w:rFonts w:ascii="Times New Roman" w:hAnsi="Times New Roman"/>
                      <w:b/>
                      <w:bCs/>
                      <w:lang w:val="en-US" w:eastAsia="ru-RU"/>
                    </w:rPr>
                    <w:t>:</w:t>
                  </w:r>
                </w:p>
              </w:tc>
            </w:tr>
            <w:tr w:rsidR="00AB0F11">
              <w:trPr>
                <w:trHeight w:val="20"/>
              </w:trPr>
              <w:tc>
                <w:tcPr>
                  <w:tcW w:w="318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F11" w:rsidRDefault="00AB0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Имеет ли субъект малого (среднего) предпринимательства, обратившийся за получением поддержки, просроченную кредиторскую задолженность?</w:t>
                  </w:r>
                </w:p>
              </w:tc>
              <w:tc>
                <w:tcPr>
                  <w:tcW w:w="18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B0F11" w:rsidRDefault="00AB0F1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AB0F11">
              <w:trPr>
                <w:trHeight w:val="20"/>
              </w:trPr>
              <w:tc>
                <w:tcPr>
                  <w:tcW w:w="318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F11" w:rsidRDefault="00AB0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Имеет ли субъект малого и среднего предпринимательства, обратившийся за получением поддержки, просроченную задолженность перед бюджетом и внебюджетными фондами?</w:t>
                  </w:r>
                </w:p>
              </w:tc>
              <w:tc>
                <w:tcPr>
                  <w:tcW w:w="18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B0F11" w:rsidRDefault="00AB0F1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AB0F11">
              <w:trPr>
                <w:trHeight w:val="20"/>
              </w:trPr>
              <w:tc>
                <w:tcPr>
                  <w:tcW w:w="318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F11" w:rsidRDefault="00AB0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Получал ли субъект малого (среднего) предпринимательства, обратившийся за получением поручительства, поддержку, предусмотренную региональными, муниципальными программами развития субъектов малого и среднего предпринимательства?</w:t>
                  </w:r>
                </w:p>
              </w:tc>
              <w:tc>
                <w:tcPr>
                  <w:tcW w:w="18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B0F11" w:rsidRDefault="00AB0F1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AB0F11">
              <w:trPr>
                <w:trHeight w:val="20"/>
              </w:trPr>
              <w:tc>
                <w:tcPr>
                  <w:tcW w:w="318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F11" w:rsidRDefault="00AB0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Если на предыдущий вопрос ответ "да", указать когда </w:t>
                  </w: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lang w:eastAsia="ru-RU"/>
                    </w:rPr>
                    <w:t xml:space="preserve"> до какого срока</w:t>
                  </w:r>
                </w:p>
              </w:tc>
              <w:tc>
                <w:tcPr>
                  <w:tcW w:w="18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AB0F11" w:rsidRDefault="00AB0F1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AB0F11" w:rsidRDefault="00AB0F11">
            <w:pPr>
              <w:tabs>
                <w:tab w:val="left" w:pos="2948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4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11" w:rsidRDefault="00AB0F11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подтверждаю и гарантирую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, что</w:t>
            </w: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4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F11" w:rsidRDefault="00AB0F11">
            <w:pPr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698"/>
        </w:trPr>
        <w:tc>
          <w:tcPr>
            <w:tcW w:w="4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F11" w:rsidRDefault="00AB0F11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(указать наименование)</w:t>
            </w:r>
          </w:p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(-но) или осуществляет деятельность на территории Тульской области;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не имеет неисполненной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</w:rPr>
              <w:t>не имеет задолженности перед работниками (персоналом) по заработной плате более трех месяцев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имеет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br/>
              <w:t>- присоединился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 (-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лось)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не находится в стадии ликвидации или реорганизации, в отношении субъекта малого (среднего) предпринимательства не введена ни одна из процедур, применяемых в деле о банкротстве.</w:t>
            </w: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481"/>
        </w:trPr>
        <w:tc>
          <w:tcPr>
            <w:tcW w:w="4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1" w:rsidRDefault="00AB0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Вся информация, содержащаяся в анкете и прилагаемых документах,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является подлинной и достоверной и может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быть подтверждена документально в случае необходимости.</w:t>
            </w:r>
          </w:p>
          <w:p w:rsidR="00AB0F11" w:rsidRDefault="00AB0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Я уведомлен о том, что моя неявка для подписания договора поручительства в течение 60 календарных дней со дня принятия Конкурсной комиссией решения об оказании поддержки,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 любым, в том числе не зависящим от меня причинам, означает мой односторонний добровольный отказ от получения такой поддержки.</w:t>
            </w:r>
          </w:p>
          <w:p w:rsidR="00AB0F11" w:rsidRDefault="00AB0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B0F11" w:rsidRDefault="00AB0F1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4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11" w:rsidRDefault="00AB0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Настоящим сообщаю, что у</w:t>
            </w:r>
          </w:p>
        </w:tc>
      </w:tr>
      <w:tr w:rsidR="00AB0F11" w:rsidTr="00AB0F11">
        <w:trPr>
          <w:gridAfter w:val="1"/>
          <w:wAfter w:w="53" w:type="pct"/>
          <w:trHeight w:val="300"/>
        </w:trPr>
        <w:tc>
          <w:tcPr>
            <w:tcW w:w="4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F11" w:rsidRDefault="00AB0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69"/>
        </w:trPr>
        <w:tc>
          <w:tcPr>
            <w:tcW w:w="4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11" w:rsidRDefault="00AB0F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указать наименование)</w:t>
            </w:r>
          </w:p>
          <w:p w:rsidR="00AB0F11" w:rsidRDefault="00AB0F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отсутствует заинтересованность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аффилированность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 Тульским областным гарантийным фондом при совершении сделки по получению поручительства, указанного в разделе 2. настоящей анкеты.</w:t>
            </w:r>
          </w:p>
        </w:tc>
      </w:tr>
      <w:tr w:rsidR="00AB0F11" w:rsidTr="00AB0F11">
        <w:trPr>
          <w:gridAfter w:val="1"/>
          <w:wAfter w:w="53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B0F11" w:rsidTr="00AB0F11">
        <w:trPr>
          <w:gridAfter w:val="1"/>
          <w:wAfter w:w="53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11" w:rsidRDefault="00AB0F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B0F11" w:rsidRDefault="00AB0F11" w:rsidP="00AB0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    </w:t>
      </w:r>
    </w:p>
    <w:p w:rsidR="00AB0F11" w:rsidRDefault="00AB0F11" w:rsidP="00AB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>Руководитель малого (среднего) предприятия</w:t>
      </w:r>
    </w:p>
    <w:p w:rsidR="00AB0F11" w:rsidRDefault="00AB0F11" w:rsidP="00AB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(или) организация инфраструктуры поддержки</w:t>
      </w:r>
    </w:p>
    <w:p w:rsidR="00AB0F11" w:rsidRDefault="00AB0F11" w:rsidP="00AB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субъектов малого и среднего предпринимательства</w:t>
      </w:r>
    </w:p>
    <w:p w:rsidR="00AB0F11" w:rsidRDefault="00AB0F11" w:rsidP="00AB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19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19"/>
          <w:u w:val="single"/>
          <w:lang w:eastAsia="ru-RU"/>
        </w:rPr>
        <w:t xml:space="preserve">       </w:t>
      </w:r>
    </w:p>
    <w:p w:rsidR="00AB0F11" w:rsidRDefault="00AB0F11" w:rsidP="00AB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__________________________     </w:t>
      </w:r>
      <w:r>
        <w:rPr>
          <w:rFonts w:ascii="Times New Roman" w:hAnsi="Times New Roman"/>
          <w:b/>
          <w:sz w:val="24"/>
          <w:szCs w:val="19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19"/>
          <w:lang w:eastAsia="ru-RU"/>
        </w:rPr>
        <w:t>________________     _________________</w:t>
      </w:r>
    </w:p>
    <w:p w:rsidR="00AB0F11" w:rsidRDefault="00AB0F11" w:rsidP="00AB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(должность)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(подпись)                                   (ФИО)</w:t>
      </w:r>
    </w:p>
    <w:p w:rsidR="00AB0F11" w:rsidRDefault="00AB0F11" w:rsidP="00AB0F11">
      <w:pPr>
        <w:spacing w:after="0" w:line="240" w:lineRule="exact"/>
        <w:ind w:left="395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</w:t>
      </w:r>
    </w:p>
    <w:p w:rsidR="00AB0F11" w:rsidRDefault="00AB0F11" w:rsidP="00AB0F11">
      <w:pPr>
        <w:spacing w:after="0" w:line="240" w:lineRule="exact"/>
        <w:ind w:left="3958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5383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6193"/>
      </w:tblGrid>
      <w:tr w:rsidR="00AB0F11" w:rsidTr="00AB0F11">
        <w:tc>
          <w:tcPr>
            <w:tcW w:w="1903" w:type="pct"/>
          </w:tcPr>
          <w:p w:rsidR="00AB0F11" w:rsidRDefault="00AB0F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F11" w:rsidRDefault="00AB0F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анкеты</w:t>
            </w:r>
          </w:p>
        </w:tc>
        <w:tc>
          <w:tcPr>
            <w:tcW w:w="3097" w:type="pct"/>
          </w:tcPr>
          <w:p w:rsidR="00AB0F11" w:rsidRDefault="00AB0F11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0F11" w:rsidRDefault="00AB0F11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______________20__года</w:t>
            </w:r>
          </w:p>
        </w:tc>
      </w:tr>
    </w:tbl>
    <w:p w:rsidR="00AB0F11" w:rsidRDefault="00AB0F11" w:rsidP="00AB0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B0F11">
          <w:pgSz w:w="11906" w:h="16838"/>
          <w:pgMar w:top="1134" w:right="1134" w:bottom="1134" w:left="1701" w:header="709" w:footer="709" w:gutter="0"/>
          <w:cols w:space="720"/>
        </w:sectPr>
      </w:pPr>
    </w:p>
    <w:p w:rsidR="007B5BBF" w:rsidRDefault="007B5BBF">
      <w:bookmarkStart w:id="0" w:name="_GoBack"/>
      <w:bookmarkEnd w:id="0"/>
    </w:p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9BC"/>
    <w:multiLevelType w:val="hybridMultilevel"/>
    <w:tmpl w:val="FF02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F5"/>
    <w:rsid w:val="007B5BBF"/>
    <w:rsid w:val="008851F5"/>
    <w:rsid w:val="00A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AB0F11"/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AB0F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uiPriority w:val="99"/>
    <w:rsid w:val="00AB0F1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B0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AB0F11"/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AB0F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uiPriority w:val="99"/>
    <w:rsid w:val="00AB0F1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B0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F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Ольга Чуйкина</cp:lastModifiedBy>
  <cp:revision>2</cp:revision>
  <dcterms:created xsi:type="dcterms:W3CDTF">2020-08-11T13:17:00Z</dcterms:created>
  <dcterms:modified xsi:type="dcterms:W3CDTF">2020-08-11T13:18:00Z</dcterms:modified>
</cp:coreProperties>
</file>